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5D67564" w14:textId="77777777" w:rsidR="00136E46" w:rsidRPr="00E973C8" w:rsidRDefault="00946F9F" w:rsidP="00E31A23">
      <w:pPr>
        <w:ind w:right="-810"/>
      </w:pPr>
      <w:r w:rsidRPr="00E973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24A47" wp14:editId="08C8748A">
                <wp:simplePos x="0" y="0"/>
                <wp:positionH relativeFrom="column">
                  <wp:posOffset>2902272</wp:posOffset>
                </wp:positionH>
                <wp:positionV relativeFrom="paragraph">
                  <wp:posOffset>1980565</wp:posOffset>
                </wp:positionV>
                <wp:extent cx="3200400" cy="55340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53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4E473" w14:textId="77777777" w:rsidR="006F3CC4" w:rsidRDefault="006F3CC4" w:rsidP="005D1C0F">
                            <w:pPr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6F3CC4">
                              <w:rPr>
                                <w:rFonts w:eastAsia="Times New Roman"/>
                                <w:sz w:val="28"/>
                              </w:rPr>
                              <w:t>X-ray microscopy (XRM) provides non-destructive 3D imaging capabilities on specimens across a range of length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 xml:space="preserve"> </w:t>
                            </w:r>
                            <w:r w:rsidRPr="006F3CC4">
                              <w:rPr>
                                <w:rFonts w:eastAsia="Times New Roman"/>
                                <w:sz w:val="28"/>
                              </w:rPr>
                              <w:t>scales, observing features with sizes spanning from nanometers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 xml:space="preserve"> </w:t>
                            </w:r>
                            <w:r w:rsidRPr="006F3CC4">
                              <w:rPr>
                                <w:rFonts w:eastAsia="Times New Roman"/>
                                <w:sz w:val="28"/>
                              </w:rPr>
                              <w:t xml:space="preserve">to millimeters. Recent developments, inspired by </w:t>
                            </w:r>
                            <w:r w:rsidR="00971838">
                              <w:rPr>
                                <w:rFonts w:eastAsia="Times New Roman"/>
                                <w:sz w:val="28"/>
                              </w:rPr>
                              <w:t>advances at</w:t>
                            </w:r>
                            <w:r w:rsidRPr="006F3CC4">
                              <w:rPr>
                                <w:rFonts w:eastAsia="Times New Roman"/>
                                <w:sz w:val="28"/>
                              </w:rPr>
                              <w:t xml:space="preserve"> dedicated synchrotron sources, have incorporated a number of X-ray optical elements that have driven resolution and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 xml:space="preserve"> </w:t>
                            </w:r>
                            <w:r w:rsidRPr="006F3CC4">
                              <w:rPr>
                                <w:rFonts w:eastAsia="Times New Roman"/>
                                <w:sz w:val="28"/>
                              </w:rPr>
                              <w:t>contrast to levels previously unachievable by conventional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 xml:space="preserve"> </w:t>
                            </w:r>
                            <w:r w:rsidRPr="006F3CC4">
                              <w:rPr>
                                <w:rFonts w:eastAsia="Times New Roman"/>
                                <w:sz w:val="28"/>
                              </w:rPr>
                              <w:t>X-ray computed tomography (CT) instrumentation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>.</w:t>
                            </w:r>
                          </w:p>
                          <w:p w14:paraId="391CB29F" w14:textId="77777777" w:rsidR="00C95D6A" w:rsidRPr="00790AC5" w:rsidRDefault="00F260E2" w:rsidP="005D1C0F">
                            <w:pPr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8"/>
                              </w:rPr>
                              <w:t>As the ZEISS X-ray microscopy group</w:t>
                            </w:r>
                            <w:r w:rsidR="00C95D6A" w:rsidRPr="00790AC5">
                              <w:rPr>
                                <w:rFonts w:eastAsia="Times New Roman"/>
                                <w:sz w:val="28"/>
                              </w:rPr>
                              <w:t xml:space="preserve"> c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>ontinue</w:t>
                            </w:r>
                            <w:r w:rsidR="00971838">
                              <w:rPr>
                                <w:rFonts w:eastAsia="Times New Roman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eastAsia="Times New Roman"/>
                                <w:sz w:val="28"/>
                              </w:rPr>
                              <w:t xml:space="preserve"> to develop laboratory X-</w:t>
                            </w:r>
                            <w:r w:rsidR="00C95D6A" w:rsidRPr="00790AC5">
                              <w:rPr>
                                <w:rFonts w:eastAsia="Times New Roman"/>
                                <w:sz w:val="28"/>
                              </w:rPr>
                              <w:t xml:space="preserve">ray microscopes, building on the technology </w:t>
                            </w:r>
                            <w:r w:rsidR="006F3CC4">
                              <w:rPr>
                                <w:rFonts w:eastAsia="Times New Roman"/>
                                <w:sz w:val="28"/>
                              </w:rPr>
                              <w:t>developed from the company’s synchrotron heritage</w:t>
                            </w:r>
                            <w:r w:rsidR="00C95D6A" w:rsidRPr="00790AC5">
                              <w:rPr>
                                <w:rFonts w:eastAsia="Times New Roman"/>
                                <w:sz w:val="28"/>
                              </w:rPr>
                              <w:t>, we investigate the emerging breadth of applications coming from this new range of instruments.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55pt;margin-top:155.95pt;width:252pt;height:4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" fillcolor="white [3201]" stroked="f" strokeweight=".5pt">
                <v:textbox>
                  <w:txbxContent>
                    <w:p w:rsidR="006F3CC4" w:rsidRDefault="006F3CC4" w:rsidP="005D1C0F">
                      <w:pPr>
                        <w:rPr>
                          <w:rFonts w:eastAsia="Times New Roman"/>
                          <w:sz w:val="28"/>
                        </w:rPr>
                      </w:pPr>
                      <w:r w:rsidRPr="006F3CC4">
                        <w:rPr>
                          <w:rFonts w:eastAsia="Times New Roman"/>
                          <w:sz w:val="28"/>
                        </w:rPr>
                        <w:t>X-ray microscopy (XRM) provides non-destructive 3D imaging capabilities on specimens across a range of length</w:t>
                      </w:r>
                      <w:r>
                        <w:rPr>
                          <w:rFonts w:eastAsia="Times New Roman"/>
                          <w:sz w:val="28"/>
                        </w:rPr>
                        <w:t xml:space="preserve"> </w:t>
                      </w:r>
                      <w:r w:rsidRPr="006F3CC4">
                        <w:rPr>
                          <w:rFonts w:eastAsia="Times New Roman"/>
                          <w:sz w:val="28"/>
                        </w:rPr>
                        <w:t>scales, observing features with sizes spanning from nanometers</w:t>
                      </w:r>
                      <w:r>
                        <w:rPr>
                          <w:rFonts w:eastAsia="Times New Roman"/>
                          <w:sz w:val="28"/>
                        </w:rPr>
                        <w:t xml:space="preserve"> </w:t>
                      </w:r>
                      <w:r w:rsidRPr="006F3CC4">
                        <w:rPr>
                          <w:rFonts w:eastAsia="Times New Roman"/>
                          <w:sz w:val="28"/>
                        </w:rPr>
                        <w:t xml:space="preserve">to millimeters. Recent developments, inspired by </w:t>
                      </w:r>
                      <w:r w:rsidR="00971838">
                        <w:rPr>
                          <w:rFonts w:eastAsia="Times New Roman"/>
                          <w:sz w:val="28"/>
                        </w:rPr>
                        <w:t>advances at</w:t>
                      </w:r>
                      <w:r w:rsidRPr="006F3CC4">
                        <w:rPr>
                          <w:rFonts w:eastAsia="Times New Roman"/>
                          <w:sz w:val="28"/>
                        </w:rPr>
                        <w:t xml:space="preserve"> dedicated synchrotron sources, have incorporated a number of X-ray optical elements that have driven resolution and</w:t>
                      </w:r>
                      <w:r>
                        <w:rPr>
                          <w:rFonts w:eastAsia="Times New Roman"/>
                          <w:sz w:val="28"/>
                        </w:rPr>
                        <w:t xml:space="preserve"> </w:t>
                      </w:r>
                      <w:r w:rsidRPr="006F3CC4">
                        <w:rPr>
                          <w:rFonts w:eastAsia="Times New Roman"/>
                          <w:sz w:val="28"/>
                        </w:rPr>
                        <w:t>contrast to levels previously unachievable by conventional</w:t>
                      </w:r>
                      <w:r>
                        <w:rPr>
                          <w:rFonts w:eastAsia="Times New Roman"/>
                          <w:sz w:val="28"/>
                        </w:rPr>
                        <w:t xml:space="preserve"> </w:t>
                      </w:r>
                      <w:r w:rsidRPr="006F3CC4">
                        <w:rPr>
                          <w:rFonts w:eastAsia="Times New Roman"/>
                          <w:sz w:val="28"/>
                        </w:rPr>
                        <w:t>X-ray computed tomography (CT) instrumentation</w:t>
                      </w:r>
                      <w:r>
                        <w:rPr>
                          <w:rFonts w:eastAsia="Times New Roman"/>
                          <w:sz w:val="28"/>
                        </w:rPr>
                        <w:t>.</w:t>
                      </w:r>
                    </w:p>
                    <w:p w:rsidR="00C95D6A" w:rsidRPr="00790AC5" w:rsidRDefault="00F260E2" w:rsidP="005D1C0F">
                      <w:pPr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sz w:val="28"/>
                        </w:rPr>
                        <w:t>As the ZEISS X-ray microscopy group</w:t>
                      </w:r>
                      <w:r w:rsidR="00C95D6A" w:rsidRPr="00790AC5">
                        <w:rPr>
                          <w:rFonts w:eastAsia="Times New Roman"/>
                          <w:sz w:val="28"/>
                        </w:rPr>
                        <w:t xml:space="preserve"> c</w:t>
                      </w:r>
                      <w:r>
                        <w:rPr>
                          <w:rFonts w:eastAsia="Times New Roman"/>
                          <w:sz w:val="28"/>
                        </w:rPr>
                        <w:t>ontinue</w:t>
                      </w:r>
                      <w:r w:rsidR="00971838">
                        <w:rPr>
                          <w:rFonts w:eastAsia="Times New Roman"/>
                          <w:sz w:val="28"/>
                        </w:rPr>
                        <w:t>s</w:t>
                      </w:r>
                      <w:r>
                        <w:rPr>
                          <w:rFonts w:eastAsia="Times New Roman"/>
                          <w:sz w:val="28"/>
                        </w:rPr>
                        <w:t xml:space="preserve"> to develop laboratory X-</w:t>
                      </w:r>
                      <w:r w:rsidR="00C95D6A" w:rsidRPr="00790AC5">
                        <w:rPr>
                          <w:rFonts w:eastAsia="Times New Roman"/>
                          <w:sz w:val="28"/>
                        </w:rPr>
                        <w:t xml:space="preserve">ray microscopes, building on the technology </w:t>
                      </w:r>
                      <w:r w:rsidR="006F3CC4">
                        <w:rPr>
                          <w:rFonts w:eastAsia="Times New Roman"/>
                          <w:sz w:val="28"/>
                        </w:rPr>
                        <w:t>developed from the company’s synchrotron heritage</w:t>
                      </w:r>
                      <w:r w:rsidR="00C95D6A" w:rsidRPr="00790AC5">
                        <w:rPr>
                          <w:rFonts w:eastAsia="Times New Roman"/>
                          <w:sz w:val="28"/>
                        </w:rPr>
                        <w:t>, we investigate the emerging breadth of applications coming from this new range of instruments.</w:t>
                      </w:r>
                    </w:p>
                  </w:txbxContent>
                </v:textbox>
              </v:shape>
            </w:pict>
          </mc:Fallback>
        </mc:AlternateContent>
      </w:r>
      <w:r w:rsidRPr="00E973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B9772" wp14:editId="5C5DA490">
                <wp:simplePos x="0" y="0"/>
                <wp:positionH relativeFrom="column">
                  <wp:posOffset>2972122</wp:posOffset>
                </wp:positionH>
                <wp:positionV relativeFrom="paragraph">
                  <wp:posOffset>7326630</wp:posOffset>
                </wp:positionV>
                <wp:extent cx="3162300" cy="17716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771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0042F" w14:textId="77777777" w:rsidR="00790AC5" w:rsidRPr="00F43BA8" w:rsidRDefault="00F43BA8" w:rsidP="006F3CC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>2nd</w:t>
                            </w:r>
                            <w:r w:rsidR="0081336A"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="00971838"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>February</w:t>
                            </w:r>
                            <w:r w:rsidR="0081336A"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201</w:t>
                            </w:r>
                            <w:r w:rsidR="00971838"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  <w:p w14:paraId="0AAD46DC" w14:textId="77777777" w:rsidR="00790AC5" w:rsidRPr="00F43BA8" w:rsidRDefault="00F43BA8" w:rsidP="006F3CC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>Lanchester</w:t>
                            </w:r>
                            <w:proofErr w:type="spellEnd"/>
                            <w:r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(B7), Room 3031, </w:t>
                            </w:r>
                            <w:proofErr w:type="spellStart"/>
                            <w:r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>Highfield</w:t>
                            </w:r>
                            <w:proofErr w:type="spellEnd"/>
                            <w:r w:rsidRPr="00F43BA8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34.05pt;margin-top:576.9pt;width:249pt;height:13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" fillcolor="#c4bc96 [2414]" strokecolor="#c4bc96 [2414]" strokeweight=".5pt">
                <v:textbox>
                  <w:txbxContent>
                    <w:p w14:paraId="3B00042F" w14:textId="77777777" w:rsidR="00790AC5" w:rsidRPr="00F43BA8" w:rsidRDefault="00F43BA8" w:rsidP="006F3CC4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F43BA8">
                        <w:rPr>
                          <w:b/>
                          <w:color w:val="FF0000"/>
                          <w:sz w:val="40"/>
                        </w:rPr>
                        <w:t>2nd</w:t>
                      </w:r>
                      <w:r w:rsidR="0081336A" w:rsidRPr="00F43BA8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="00971838" w:rsidRPr="00F43BA8">
                        <w:rPr>
                          <w:b/>
                          <w:color w:val="FF0000"/>
                          <w:sz w:val="40"/>
                        </w:rPr>
                        <w:t>February</w:t>
                      </w:r>
                      <w:r w:rsidR="0081336A" w:rsidRPr="00F43BA8">
                        <w:rPr>
                          <w:b/>
                          <w:color w:val="FF0000"/>
                          <w:sz w:val="40"/>
                        </w:rPr>
                        <w:t xml:space="preserve"> 201</w:t>
                      </w:r>
                      <w:r w:rsidR="00971838" w:rsidRPr="00F43BA8"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  <w:p w14:paraId="0AAD46DC" w14:textId="77777777" w:rsidR="00790AC5" w:rsidRPr="00F43BA8" w:rsidRDefault="00F43BA8" w:rsidP="006F3CC4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proofErr w:type="spellStart"/>
                      <w:r w:rsidRPr="00F43BA8">
                        <w:rPr>
                          <w:b/>
                          <w:color w:val="FF0000"/>
                          <w:sz w:val="40"/>
                        </w:rPr>
                        <w:t>Lanchester</w:t>
                      </w:r>
                      <w:proofErr w:type="spellEnd"/>
                      <w:r w:rsidRPr="00F43BA8">
                        <w:rPr>
                          <w:b/>
                          <w:color w:val="FF0000"/>
                          <w:sz w:val="40"/>
                        </w:rPr>
                        <w:t xml:space="preserve"> (B7), Room 3031, </w:t>
                      </w:r>
                      <w:proofErr w:type="spellStart"/>
                      <w:r w:rsidRPr="00F43BA8">
                        <w:rPr>
                          <w:b/>
                          <w:color w:val="FF0000"/>
                          <w:sz w:val="40"/>
                        </w:rPr>
                        <w:t>Highfield</w:t>
                      </w:r>
                      <w:proofErr w:type="spellEnd"/>
                      <w:r w:rsidRPr="00F43BA8">
                        <w:rPr>
                          <w:b/>
                          <w:color w:val="FF0000"/>
                          <w:sz w:val="40"/>
                        </w:rPr>
                        <w:t xml:space="preserve"> Campus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F7F1257" wp14:editId="18EF47E8">
            <wp:simplePos x="0" y="0"/>
            <wp:positionH relativeFrom="column">
              <wp:posOffset>1388660</wp:posOffset>
            </wp:positionH>
            <wp:positionV relativeFrom="paragraph">
              <wp:posOffset>7465325</wp:posOffset>
            </wp:positionV>
            <wp:extent cx="1508000" cy="16225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24" cy="162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A660E1" wp14:editId="3FDF6A29">
            <wp:simplePos x="0" y="0"/>
            <wp:positionH relativeFrom="column">
              <wp:posOffset>-194945</wp:posOffset>
            </wp:positionH>
            <wp:positionV relativeFrom="paragraph">
              <wp:posOffset>7465695</wp:posOffset>
            </wp:positionV>
            <wp:extent cx="1528445" cy="16230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52C" w:rsidRPr="00E973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8793D" wp14:editId="6F500AE6">
                <wp:simplePos x="0" y="0"/>
                <wp:positionH relativeFrom="margin">
                  <wp:posOffset>-177165</wp:posOffset>
                </wp:positionH>
                <wp:positionV relativeFrom="margin">
                  <wp:posOffset>5520690</wp:posOffset>
                </wp:positionV>
                <wp:extent cx="2971800" cy="169037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9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6EF3" w14:textId="77777777" w:rsidR="00E973C8" w:rsidRPr="006F3CC4" w:rsidRDefault="006F3CC4" w:rsidP="00E973C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F3CC4"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Presented by </w:t>
                            </w:r>
                          </w:p>
                          <w:p w14:paraId="1F0D474E" w14:textId="77777777" w:rsidR="002F152C" w:rsidRDefault="005D1C0F" w:rsidP="00E973C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Benjamin Hornberger</w:t>
                            </w:r>
                            <w:r w:rsidR="006F3CC4" w:rsidRPr="006F3CC4"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 w:rsidR="002F152C"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Ph.D.</w:t>
                            </w:r>
                          </w:p>
                          <w:p w14:paraId="5B754BCF" w14:textId="77777777" w:rsidR="002F152C" w:rsidRDefault="002F152C" w:rsidP="00E973C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William Harris, Ph.D. </w:t>
                            </w:r>
                          </w:p>
                          <w:p w14:paraId="3DEA2130" w14:textId="77777777" w:rsidR="006F3CC4" w:rsidRDefault="002F152C" w:rsidP="00E973C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Carl Zeiss</w:t>
                            </w:r>
                            <w:r w:rsidR="00F260E2">
                              <w:rPr>
                                <w:color w:val="000000" w:themeColor="text1"/>
                                <w:sz w:val="2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X-ray Microscopy </w:t>
                            </w:r>
                          </w:p>
                          <w:p w14:paraId="5A07F1DF" w14:textId="77777777" w:rsidR="006F3CC4" w:rsidRDefault="006F3CC4" w:rsidP="00E31A2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DD6E421" w14:textId="77777777" w:rsidR="00971838" w:rsidRDefault="00971838" w:rsidP="00E31A2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13.95pt;margin-top:434.7pt;width:234pt;height:13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P3jgIAAJQ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" fillcolor="white [3201]" stroked="f" strokeweight=".5pt">
                <v:textbox>
                  <w:txbxContent>
                    <w:p w:rsidR="00E973C8" w:rsidRPr="006F3CC4" w:rsidRDefault="006F3CC4" w:rsidP="00E973C8">
                      <w:pPr>
                        <w:jc w:val="center"/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F3CC4"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Presented by </w:t>
                      </w:r>
                    </w:p>
                    <w:p w:rsidR="002F152C" w:rsidRDefault="005D1C0F" w:rsidP="00E973C8">
                      <w:pPr>
                        <w:jc w:val="center"/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Benjamin Hornberger</w:t>
                      </w:r>
                      <w:r w:rsidR="006F3CC4" w:rsidRPr="006F3CC4"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 w:rsidR="002F152C"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Ph.D.</w:t>
                      </w:r>
                    </w:p>
                    <w:p w:rsidR="002F152C" w:rsidRDefault="002F152C" w:rsidP="00E973C8">
                      <w:pPr>
                        <w:jc w:val="center"/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William Harris, Ph.D. </w:t>
                      </w:r>
                    </w:p>
                    <w:p w:rsidR="006F3CC4" w:rsidRDefault="002F152C" w:rsidP="00E973C8">
                      <w:pPr>
                        <w:jc w:val="center"/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Carl Zeiss</w:t>
                      </w:r>
                      <w:r w:rsidR="00F260E2">
                        <w:rPr>
                          <w:color w:val="000000" w:themeColor="text1"/>
                          <w:sz w:val="2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X-ray Microscopy </w:t>
                      </w:r>
                    </w:p>
                    <w:p w:rsidR="006F3CC4" w:rsidRDefault="006F3CC4" w:rsidP="00E31A23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971838" w:rsidRDefault="00971838" w:rsidP="00E31A23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1838">
        <w:rPr>
          <w:noProof/>
        </w:rPr>
        <w:drawing>
          <wp:anchor distT="0" distB="0" distL="114300" distR="114300" simplePos="0" relativeHeight="251680768" behindDoc="0" locked="0" layoutInCell="1" allowOverlap="1" wp14:anchorId="6CBF0F90" wp14:editId="78C50ACF">
            <wp:simplePos x="0" y="0"/>
            <wp:positionH relativeFrom="column">
              <wp:posOffset>4144992</wp:posOffset>
            </wp:positionH>
            <wp:positionV relativeFrom="paragraph">
              <wp:posOffset>-396815</wp:posOffset>
            </wp:positionV>
            <wp:extent cx="2200016" cy="1688105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95" cy="169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83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3C9F03" wp14:editId="42ACFAA6">
                <wp:simplePos x="0" y="0"/>
                <wp:positionH relativeFrom="column">
                  <wp:posOffset>4196715</wp:posOffset>
                </wp:positionH>
                <wp:positionV relativeFrom="paragraph">
                  <wp:posOffset>1293495</wp:posOffset>
                </wp:positionV>
                <wp:extent cx="1943100" cy="4724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03083" w14:textId="77777777" w:rsidR="003F224B" w:rsidRPr="003F224B" w:rsidRDefault="005D1C0F" w:rsidP="003F224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Electrical tree degradation in high voltage polymeric insulation</w:t>
                            </w:r>
                          </w:p>
                          <w:p w14:paraId="72C1D612" w14:textId="77777777" w:rsidR="003F224B" w:rsidRPr="004A3696" w:rsidRDefault="005D1C0F" w:rsidP="003F224B">
                            <w:pPr>
                              <w:pStyle w:val="NoSpacing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Schurch et al., University of Manchester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30.45pt;margin-top:101.85pt;width:153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" filled="f" stroked="f">
                <v:textbox style="mso-fit-shape-to-text:t">
                  <w:txbxContent>
                    <w:p w:rsidR="003F224B" w:rsidRPr="003F224B" w:rsidRDefault="005D1C0F" w:rsidP="003F224B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Electrical tree degradation in high voltage polymeric insulation</w:t>
                      </w:r>
                    </w:p>
                    <w:p w:rsidR="003F224B" w:rsidRPr="004A3696" w:rsidRDefault="005D1C0F" w:rsidP="003F224B">
                      <w:pPr>
                        <w:pStyle w:val="NoSpacing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Schurch et al., University of Manchester</w:t>
                      </w:r>
                    </w:p>
                  </w:txbxContent>
                </v:textbox>
              </v:shape>
            </w:pict>
          </mc:Fallback>
        </mc:AlternateContent>
      </w:r>
      <w:r w:rsidR="005D1C0F">
        <w:rPr>
          <w:noProof/>
        </w:rPr>
        <w:drawing>
          <wp:anchor distT="0" distB="0" distL="114300" distR="114300" simplePos="0" relativeHeight="251681792" behindDoc="0" locked="0" layoutInCell="1" allowOverlap="1" wp14:anchorId="011893DE" wp14:editId="26ED4BCB">
            <wp:simplePos x="0" y="0"/>
            <wp:positionH relativeFrom="column">
              <wp:posOffset>118262</wp:posOffset>
            </wp:positionH>
            <wp:positionV relativeFrom="paragraph">
              <wp:posOffset>-401813</wp:posOffset>
            </wp:positionV>
            <wp:extent cx="1610360" cy="1952625"/>
            <wp:effectExtent l="0" t="0" r="889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181A9" wp14:editId="1B5830B6">
                <wp:simplePos x="0" y="0"/>
                <wp:positionH relativeFrom="column">
                  <wp:posOffset>-16510</wp:posOffset>
                </wp:positionH>
                <wp:positionV relativeFrom="paragraph">
                  <wp:posOffset>1565275</wp:posOffset>
                </wp:positionV>
                <wp:extent cx="1943100" cy="3149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4B97B" w14:textId="77777777" w:rsidR="003F224B" w:rsidRPr="005D1C0F" w:rsidRDefault="005D1C0F" w:rsidP="003F224B">
                            <w:pPr>
                              <w:pStyle w:val="BalloonText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GB"/>
                              </w:rPr>
                              <w:t>Manufactured nanoparticle uptake in soybean root structures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.3pt;margin-top:123.25pt;width:153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" filled="f" stroked="f">
                <v:textbox style="mso-fit-shape-to-text:t">
                  <w:txbxContent>
                    <w:p w:rsidR="003F224B" w:rsidRPr="005D1C0F" w:rsidRDefault="005D1C0F" w:rsidP="003F224B">
                      <w:pPr>
                        <w:pStyle w:val="BalloonText"/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sz w:val="14"/>
                          <w:szCs w:val="14"/>
                          <w:lang w:val="en-GB"/>
                        </w:rPr>
                        <w:t>Manufactured nanoparticle uptake in soybean root structures</w:t>
                      </w:r>
                    </w:p>
                  </w:txbxContent>
                </v:textbox>
              </v:shape>
            </w:pict>
          </mc:Fallback>
        </mc:AlternateContent>
      </w:r>
      <w:r w:rsidR="004A36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517F2D" wp14:editId="4E8898A5">
                <wp:simplePos x="0" y="0"/>
                <wp:positionH relativeFrom="column">
                  <wp:posOffset>2125798</wp:posOffset>
                </wp:positionH>
                <wp:positionV relativeFrom="paragraph">
                  <wp:posOffset>1371146</wp:posOffset>
                </wp:positionV>
                <wp:extent cx="1943100" cy="3149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56B3A" w14:textId="77777777" w:rsidR="004A3696" w:rsidRPr="00AF3F90" w:rsidRDefault="004A3696" w:rsidP="004A3696">
                            <w:pPr>
                              <w:pStyle w:val="BalloonText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AF3F90">
                              <w:rPr>
                                <w:sz w:val="14"/>
                                <w:szCs w:val="14"/>
                              </w:rPr>
                              <w:t>Niobrara Shale - 3D Volume Rendering</w:t>
                            </w:r>
                          </w:p>
                          <w:p w14:paraId="5FFF85B5" w14:textId="77777777" w:rsidR="004A3696" w:rsidRPr="00AF3F90" w:rsidRDefault="004A3696" w:rsidP="003F224B">
                            <w:pPr>
                              <w:pStyle w:val="BalloonText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67.4pt;margin-top:107.95pt;width:153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" filled="f" stroked="f">
                <v:textbox style="mso-fit-shape-to-text:t">
                  <w:txbxContent>
                    <w:p w:rsidR="004A3696" w:rsidRPr="00AF3F90" w:rsidRDefault="004A3696" w:rsidP="004A3696">
                      <w:pPr>
                        <w:pStyle w:val="BalloonText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AF3F90">
                        <w:rPr>
                          <w:sz w:val="14"/>
                          <w:szCs w:val="14"/>
                        </w:rPr>
                        <w:t>Niobrara Shale - 3D Volume Rendering</w:t>
                      </w:r>
                    </w:p>
                    <w:p w:rsidR="004A3696" w:rsidRPr="00AF3F90" w:rsidRDefault="004A3696" w:rsidP="003F224B">
                      <w:pPr>
                        <w:pStyle w:val="BalloonText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696" w:rsidRPr="004A3696">
        <w:rPr>
          <w:noProof/>
        </w:rPr>
        <w:drawing>
          <wp:anchor distT="0" distB="0" distL="114300" distR="114300" simplePos="0" relativeHeight="251677696" behindDoc="0" locked="0" layoutInCell="1" allowOverlap="1" wp14:anchorId="6954CDBA" wp14:editId="756545F6">
            <wp:simplePos x="0" y="0"/>
            <wp:positionH relativeFrom="column">
              <wp:posOffset>1952715</wp:posOffset>
            </wp:positionH>
            <wp:positionV relativeFrom="paragraph">
              <wp:posOffset>-402590</wp:posOffset>
            </wp:positionV>
            <wp:extent cx="2152799" cy="1774371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99" cy="177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23" w:rsidRPr="00E973C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9F610" wp14:editId="4FA19BDA">
                <wp:simplePos x="0" y="0"/>
                <wp:positionH relativeFrom="margin">
                  <wp:posOffset>-190500</wp:posOffset>
                </wp:positionH>
                <wp:positionV relativeFrom="margin">
                  <wp:posOffset>1943100</wp:posOffset>
                </wp:positionV>
                <wp:extent cx="2971800" cy="3619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22F41" w14:textId="77777777" w:rsidR="00E37CBF" w:rsidRPr="00C95D6A" w:rsidRDefault="00E37CBF" w:rsidP="00E37CBF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56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5D6A">
                              <w:rPr>
                                <w:b/>
                                <w:color w:val="595959" w:themeColor="text1" w:themeTint="A6"/>
                                <w:sz w:val="56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Frontiers in X-ray Microscopy …</w:t>
                            </w:r>
                          </w:p>
                          <w:p w14:paraId="3F8B9061" w14:textId="77777777" w:rsidR="00E37CBF" w:rsidRDefault="00E37CBF" w:rsidP="00E973C8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56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5D6A">
                              <w:rPr>
                                <w:b/>
                                <w:color w:val="595959" w:themeColor="text1" w:themeTint="A6"/>
                                <w:sz w:val="56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From Synchrotron to Lab</w:t>
                            </w:r>
                          </w:p>
                          <w:p w14:paraId="682EA2D1" w14:textId="77777777" w:rsidR="00E31A23" w:rsidRDefault="00E31A23" w:rsidP="00E97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15pt;margin-top:153pt;width:234pt;height:2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" fillcolor="white [3201]" stroked="f" strokeweight=".5pt">
                <v:textbox>
                  <w:txbxContent>
                    <w:p w:rsidR="00E37CBF" w:rsidRPr="00C95D6A" w:rsidRDefault="00E37CBF" w:rsidP="00E37CBF">
                      <w:pPr>
                        <w:jc w:val="center"/>
                        <w:rPr>
                          <w:b/>
                          <w:color w:val="595959" w:themeColor="text1" w:themeTint="A6"/>
                          <w:sz w:val="56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5D6A">
                        <w:rPr>
                          <w:b/>
                          <w:color w:val="595959" w:themeColor="text1" w:themeTint="A6"/>
                          <w:sz w:val="56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Frontiers in X-ray Microscopy …</w:t>
                      </w:r>
                    </w:p>
                    <w:p w:rsidR="00E37CBF" w:rsidRDefault="00E37CBF" w:rsidP="00E973C8">
                      <w:pPr>
                        <w:jc w:val="center"/>
                        <w:rPr>
                          <w:b/>
                          <w:color w:val="595959" w:themeColor="text1" w:themeTint="A6"/>
                          <w:sz w:val="56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5D6A">
                        <w:rPr>
                          <w:b/>
                          <w:color w:val="595959" w:themeColor="text1" w:themeTint="A6"/>
                          <w:sz w:val="56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From Synchrotron to Lab</w:t>
                      </w:r>
                    </w:p>
                    <w:p w:rsidR="00E31A23" w:rsidRDefault="00E31A23" w:rsidP="00E973C8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36E46" w:rsidRPr="00E973C8" w:rsidSect="00E31A23">
      <w:pgSz w:w="11907" w:h="16839" w:code="9"/>
      <w:pgMar w:top="1440" w:right="837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defaultTabStop w:val="720"/>
  <w:drawingGridHorizontalSpacing w:val="187"/>
  <w:drawingGridVerticalSpacing w:val="187"/>
  <w:doNotUseMarginsForDrawingGridOrigin/>
  <w:drawingGridHorizontalOrigin w:val="1440"/>
  <w:drawingGridVerticalOrigin w:val="144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6A"/>
    <w:rsid w:val="00110390"/>
    <w:rsid w:val="001320E1"/>
    <w:rsid w:val="00136E46"/>
    <w:rsid w:val="002F152C"/>
    <w:rsid w:val="003F224B"/>
    <w:rsid w:val="004A3696"/>
    <w:rsid w:val="00563439"/>
    <w:rsid w:val="005B61A9"/>
    <w:rsid w:val="005D1C0F"/>
    <w:rsid w:val="005E5928"/>
    <w:rsid w:val="006F3CC4"/>
    <w:rsid w:val="00790AC5"/>
    <w:rsid w:val="0081336A"/>
    <w:rsid w:val="008D4E54"/>
    <w:rsid w:val="00946F9F"/>
    <w:rsid w:val="00971838"/>
    <w:rsid w:val="009F5D5E"/>
    <w:rsid w:val="00AF3F90"/>
    <w:rsid w:val="00B93AE0"/>
    <w:rsid w:val="00C95D6A"/>
    <w:rsid w:val="00E31A23"/>
    <w:rsid w:val="00E37CBF"/>
    <w:rsid w:val="00E834E3"/>
    <w:rsid w:val="00E973C8"/>
    <w:rsid w:val="00F11D56"/>
    <w:rsid w:val="00F260E2"/>
    <w:rsid w:val="00F4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AF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F22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F22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7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Ian</cp:lastModifiedBy>
  <cp:revision>2</cp:revision>
  <dcterms:created xsi:type="dcterms:W3CDTF">2015-01-28T12:36:00Z</dcterms:created>
  <dcterms:modified xsi:type="dcterms:W3CDTF">2015-01-28T12:36:00Z</dcterms:modified>
</cp:coreProperties>
</file>